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D00" w:rsidRPr="004626B0" w:rsidRDefault="00EF7D00" w:rsidP="004626B0">
      <w:r w:rsidRPr="004626B0">
        <w:t>Freedom</w:t>
      </w:r>
      <w:r w:rsidRPr="004626B0">
        <w:rPr>
          <w:spacing w:val="-7"/>
        </w:rPr>
        <w:t xml:space="preserve"> </w:t>
      </w:r>
      <w:r w:rsidRPr="004626B0">
        <w:t>of</w:t>
      </w:r>
      <w:r w:rsidRPr="004626B0">
        <w:rPr>
          <w:spacing w:val="-5"/>
        </w:rPr>
        <w:t xml:space="preserve"> </w:t>
      </w:r>
      <w:r w:rsidRPr="004626B0">
        <w:t>Information</w:t>
      </w:r>
      <w:r w:rsidRPr="004626B0">
        <w:rPr>
          <w:spacing w:val="-4"/>
        </w:rPr>
        <w:t xml:space="preserve"> </w:t>
      </w:r>
      <w:r w:rsidRPr="004626B0">
        <w:t>Publication</w:t>
      </w:r>
      <w:r w:rsidRPr="004626B0">
        <w:rPr>
          <w:spacing w:val="-4"/>
        </w:rPr>
        <w:t xml:space="preserve"> </w:t>
      </w:r>
      <w:r w:rsidRPr="004626B0">
        <w:t>Scheme</w:t>
      </w:r>
      <w:r w:rsidRPr="004626B0">
        <w:rPr>
          <w:spacing w:val="-4"/>
        </w:rPr>
        <w:t xml:space="preserve"> </w:t>
      </w:r>
      <w:r w:rsidRPr="004626B0">
        <w:t>Q</w:t>
      </w:r>
      <w:r w:rsidR="00E62C43" w:rsidRPr="004626B0">
        <w:t>4</w:t>
      </w:r>
      <w:r w:rsidRPr="004626B0">
        <w:rPr>
          <w:spacing w:val="-5"/>
        </w:rPr>
        <w:t xml:space="preserve"> </w:t>
      </w:r>
      <w:r w:rsidRPr="004626B0">
        <w:t>2025</w:t>
      </w:r>
      <w:r w:rsidRPr="004626B0">
        <w:rPr>
          <w:spacing w:val="-4"/>
        </w:rPr>
        <w:t xml:space="preserve"> </w:t>
      </w:r>
      <w:r w:rsidRPr="004626B0">
        <w:t>Information</w:t>
      </w:r>
      <w:r w:rsidRPr="004626B0">
        <w:rPr>
          <w:spacing w:val="-4"/>
        </w:rPr>
        <w:t xml:space="preserve"> </w:t>
      </w:r>
      <w:r w:rsidRPr="004626B0">
        <w:t>(30</w:t>
      </w:r>
      <w:r w:rsidRPr="004626B0">
        <w:rPr>
          <w:spacing w:val="-4"/>
        </w:rPr>
        <w:t xml:space="preserve"> </w:t>
      </w:r>
      <w:r w:rsidRPr="004626B0">
        <w:t>September</w:t>
      </w:r>
      <w:r w:rsidRPr="004626B0">
        <w:rPr>
          <w:spacing w:val="-4"/>
        </w:rPr>
        <w:t xml:space="preserve"> </w:t>
      </w:r>
      <w:r w:rsidR="00E62C43" w:rsidRPr="004626B0">
        <w:rPr>
          <w:spacing w:val="-4"/>
        </w:rPr>
        <w:t xml:space="preserve">to 31 December </w:t>
      </w:r>
      <w:r w:rsidRPr="004626B0">
        <w:rPr>
          <w:spacing w:val="-2"/>
        </w:rPr>
        <w:t>2025)</w:t>
      </w:r>
    </w:p>
    <w:p w:rsidR="00EF7D00" w:rsidRPr="004626B0" w:rsidRDefault="00EF7D00" w:rsidP="004626B0">
      <w:pPr>
        <w:spacing w:before="184"/>
        <w:ind w:left="120"/>
        <w:rPr>
          <w:sz w:val="24"/>
        </w:rPr>
      </w:pPr>
      <w:r w:rsidRPr="004626B0">
        <w:rPr>
          <w:sz w:val="24"/>
        </w:rPr>
        <w:t>Details</w:t>
      </w:r>
      <w:r w:rsidRPr="004626B0">
        <w:rPr>
          <w:spacing w:val="-4"/>
          <w:sz w:val="24"/>
        </w:rPr>
        <w:t xml:space="preserve"> </w:t>
      </w:r>
      <w:r w:rsidRPr="004626B0">
        <w:rPr>
          <w:sz w:val="24"/>
        </w:rPr>
        <w:t>of</w:t>
      </w:r>
      <w:r w:rsidRPr="004626B0">
        <w:rPr>
          <w:spacing w:val="-3"/>
          <w:sz w:val="24"/>
        </w:rPr>
        <w:t xml:space="preserve"> </w:t>
      </w:r>
      <w:r w:rsidRPr="004626B0">
        <w:rPr>
          <w:sz w:val="24"/>
        </w:rPr>
        <w:t>Public</w:t>
      </w:r>
      <w:r w:rsidRPr="004626B0">
        <w:rPr>
          <w:spacing w:val="-2"/>
          <w:sz w:val="24"/>
        </w:rPr>
        <w:t xml:space="preserve"> </w:t>
      </w:r>
      <w:r w:rsidRPr="004626B0">
        <w:rPr>
          <w:sz w:val="24"/>
        </w:rPr>
        <w:t>contract</w:t>
      </w:r>
      <w:r w:rsidRPr="004626B0">
        <w:rPr>
          <w:spacing w:val="-2"/>
          <w:sz w:val="24"/>
        </w:rPr>
        <w:t xml:space="preserve"> </w:t>
      </w:r>
      <w:r w:rsidRPr="004626B0">
        <w:rPr>
          <w:sz w:val="24"/>
        </w:rPr>
        <w:t>awarded</w:t>
      </w:r>
      <w:r w:rsidRPr="004626B0">
        <w:rPr>
          <w:spacing w:val="-3"/>
          <w:sz w:val="24"/>
        </w:rPr>
        <w:t xml:space="preserve"> </w:t>
      </w:r>
      <w:r w:rsidRPr="004626B0">
        <w:rPr>
          <w:sz w:val="24"/>
        </w:rPr>
        <w:t>for</w:t>
      </w:r>
      <w:r w:rsidRPr="004626B0">
        <w:rPr>
          <w:spacing w:val="-1"/>
          <w:sz w:val="24"/>
        </w:rPr>
        <w:t xml:space="preserve"> </w:t>
      </w:r>
      <w:r w:rsidRPr="004626B0">
        <w:rPr>
          <w:sz w:val="24"/>
        </w:rPr>
        <w:t>values</w:t>
      </w:r>
      <w:r w:rsidRPr="004626B0">
        <w:rPr>
          <w:spacing w:val="-2"/>
          <w:sz w:val="24"/>
        </w:rPr>
        <w:t xml:space="preserve"> </w:t>
      </w:r>
      <w:r w:rsidRPr="004626B0">
        <w:rPr>
          <w:sz w:val="24"/>
        </w:rPr>
        <w:t>over</w:t>
      </w:r>
      <w:r w:rsidRPr="004626B0">
        <w:rPr>
          <w:spacing w:val="-3"/>
          <w:sz w:val="24"/>
        </w:rPr>
        <w:t xml:space="preserve"> </w:t>
      </w:r>
      <w:r w:rsidRPr="004626B0">
        <w:rPr>
          <w:sz w:val="24"/>
        </w:rPr>
        <w:t>€25,000</w:t>
      </w:r>
      <w:r w:rsidRPr="004626B0">
        <w:rPr>
          <w:spacing w:val="-3"/>
          <w:sz w:val="24"/>
        </w:rPr>
        <w:t xml:space="preserve"> </w:t>
      </w:r>
      <w:r w:rsidRPr="004626B0">
        <w:rPr>
          <w:sz w:val="24"/>
        </w:rPr>
        <w:t>(exclusive</w:t>
      </w:r>
      <w:r w:rsidRPr="004626B0">
        <w:rPr>
          <w:spacing w:val="-1"/>
          <w:sz w:val="24"/>
        </w:rPr>
        <w:t xml:space="preserve"> </w:t>
      </w:r>
      <w:r w:rsidRPr="004626B0">
        <w:rPr>
          <w:sz w:val="24"/>
        </w:rPr>
        <w:t>of</w:t>
      </w:r>
      <w:r w:rsidRPr="004626B0">
        <w:rPr>
          <w:spacing w:val="1"/>
          <w:sz w:val="24"/>
        </w:rPr>
        <w:t xml:space="preserve"> </w:t>
      </w:r>
      <w:r w:rsidRPr="004626B0">
        <w:rPr>
          <w:spacing w:val="-4"/>
          <w:sz w:val="24"/>
        </w:rPr>
        <w:t>VAT)</w:t>
      </w:r>
      <w:bookmarkStart w:id="0" w:name="_GoBack"/>
      <w:bookmarkEnd w:id="0"/>
    </w:p>
    <w:p w:rsidR="00EF7D00" w:rsidRPr="004626B0" w:rsidRDefault="00EF7D00" w:rsidP="004626B0">
      <w:pPr>
        <w:spacing w:before="4"/>
        <w:rPr>
          <w:sz w:val="15"/>
        </w:rPr>
      </w:pPr>
    </w:p>
    <w:tbl>
      <w:tblPr>
        <w:tblStyle w:val="TableGrid"/>
        <w:tblW w:w="13950" w:type="dxa"/>
        <w:tblLayout w:type="fixed"/>
        <w:tblLook w:val="01E0" w:firstRow="1" w:lastRow="1" w:firstColumn="1" w:lastColumn="1" w:noHBand="0" w:noVBand="0"/>
        <w:tblCaption w:val="Contracts awarded for values over €25,000"/>
        <w:tblDescription w:val="Details of contracts in this quarter."/>
      </w:tblPr>
      <w:tblGrid>
        <w:gridCol w:w="3914"/>
        <w:gridCol w:w="2071"/>
        <w:gridCol w:w="1409"/>
        <w:gridCol w:w="1371"/>
        <w:gridCol w:w="1558"/>
        <w:gridCol w:w="1577"/>
        <w:gridCol w:w="2050"/>
      </w:tblGrid>
      <w:tr w:rsidR="00EF7D00" w:rsidRPr="004626B0" w:rsidTr="001E5C32">
        <w:trPr>
          <w:trHeight w:val="1463"/>
          <w:tblHeader/>
        </w:trPr>
        <w:tc>
          <w:tcPr>
            <w:tcW w:w="3914" w:type="dxa"/>
          </w:tcPr>
          <w:p w:rsidR="00EF7D00" w:rsidRPr="004626B0" w:rsidRDefault="00EF7D00" w:rsidP="004626B0">
            <w:pPr>
              <w:pStyle w:val="TableParagraph"/>
              <w:spacing w:before="145"/>
              <w:rPr>
                <w:sz w:val="24"/>
              </w:rPr>
            </w:pPr>
          </w:p>
          <w:p w:rsidR="00EF7D00" w:rsidRPr="004626B0" w:rsidRDefault="00EF7D00" w:rsidP="004626B0">
            <w:pPr>
              <w:pStyle w:val="TableParagraph"/>
              <w:ind w:left="107" w:right="318"/>
              <w:rPr>
                <w:b/>
                <w:sz w:val="24"/>
              </w:rPr>
            </w:pPr>
            <w:r w:rsidRPr="004626B0">
              <w:rPr>
                <w:b/>
                <w:sz w:val="24"/>
              </w:rPr>
              <w:t>Name</w:t>
            </w:r>
            <w:r w:rsidRPr="004626B0">
              <w:rPr>
                <w:b/>
                <w:spacing w:val="-11"/>
                <w:sz w:val="24"/>
              </w:rPr>
              <w:t xml:space="preserve"> </w:t>
            </w:r>
            <w:r w:rsidRPr="004626B0">
              <w:rPr>
                <w:b/>
                <w:sz w:val="24"/>
              </w:rPr>
              <w:t>of</w:t>
            </w:r>
            <w:r w:rsidRPr="004626B0">
              <w:rPr>
                <w:b/>
                <w:spacing w:val="-10"/>
                <w:sz w:val="24"/>
              </w:rPr>
              <w:t xml:space="preserve"> </w:t>
            </w:r>
            <w:r w:rsidRPr="004626B0">
              <w:rPr>
                <w:b/>
                <w:sz w:val="24"/>
              </w:rPr>
              <w:t>Contractor</w:t>
            </w:r>
            <w:r w:rsidRPr="004626B0">
              <w:rPr>
                <w:b/>
                <w:spacing w:val="-9"/>
                <w:sz w:val="24"/>
              </w:rPr>
              <w:t xml:space="preserve"> </w:t>
            </w:r>
            <w:r w:rsidRPr="004626B0">
              <w:rPr>
                <w:b/>
                <w:sz w:val="24"/>
              </w:rPr>
              <w:t>and</w:t>
            </w:r>
            <w:r w:rsidRPr="004626B0">
              <w:rPr>
                <w:b/>
                <w:spacing w:val="-12"/>
                <w:sz w:val="24"/>
              </w:rPr>
              <w:t xml:space="preserve"> </w:t>
            </w:r>
            <w:r w:rsidRPr="004626B0">
              <w:rPr>
                <w:b/>
                <w:sz w:val="24"/>
              </w:rPr>
              <w:t xml:space="preserve">Legal </w:t>
            </w:r>
            <w:r w:rsidRPr="004626B0"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2071" w:type="dxa"/>
          </w:tcPr>
          <w:p w:rsidR="00EF7D00" w:rsidRPr="004626B0" w:rsidRDefault="00EF7D00" w:rsidP="004626B0">
            <w:pPr>
              <w:pStyle w:val="TableParagraph"/>
              <w:spacing w:before="292"/>
              <w:ind w:left="105"/>
              <w:rPr>
                <w:b/>
                <w:sz w:val="24"/>
              </w:rPr>
            </w:pPr>
            <w:r w:rsidRPr="004626B0">
              <w:rPr>
                <w:b/>
                <w:sz w:val="24"/>
              </w:rPr>
              <w:t>Single</w:t>
            </w:r>
            <w:r w:rsidRPr="004626B0">
              <w:rPr>
                <w:b/>
                <w:spacing w:val="-14"/>
                <w:sz w:val="24"/>
              </w:rPr>
              <w:t xml:space="preserve"> </w:t>
            </w:r>
            <w:r w:rsidRPr="004626B0">
              <w:rPr>
                <w:b/>
                <w:sz w:val="24"/>
              </w:rPr>
              <w:t>Contract</w:t>
            </w:r>
            <w:r w:rsidRPr="004626B0">
              <w:rPr>
                <w:b/>
                <w:spacing w:val="-14"/>
                <w:sz w:val="24"/>
              </w:rPr>
              <w:t xml:space="preserve"> </w:t>
            </w:r>
            <w:r w:rsidRPr="004626B0">
              <w:rPr>
                <w:b/>
                <w:sz w:val="24"/>
              </w:rPr>
              <w:t xml:space="preserve">or Award from a </w:t>
            </w:r>
            <w:r w:rsidRPr="004626B0">
              <w:rPr>
                <w:b/>
                <w:spacing w:val="-2"/>
                <w:sz w:val="24"/>
              </w:rPr>
              <w:t>Framework</w:t>
            </w:r>
          </w:p>
        </w:tc>
        <w:tc>
          <w:tcPr>
            <w:tcW w:w="1409" w:type="dxa"/>
          </w:tcPr>
          <w:p w:rsidR="00EF7D00" w:rsidRPr="004626B0" w:rsidRDefault="00EF7D00" w:rsidP="004626B0">
            <w:pPr>
              <w:pStyle w:val="TableParagraph"/>
              <w:spacing w:before="292"/>
              <w:ind w:left="108" w:right="136"/>
              <w:rPr>
                <w:b/>
                <w:sz w:val="24"/>
              </w:rPr>
            </w:pPr>
            <w:r w:rsidRPr="004626B0">
              <w:rPr>
                <w:b/>
                <w:spacing w:val="-2"/>
                <w:sz w:val="24"/>
              </w:rPr>
              <w:t xml:space="preserve">Contract </w:t>
            </w:r>
            <w:r w:rsidRPr="004626B0">
              <w:rPr>
                <w:b/>
                <w:sz w:val="24"/>
              </w:rPr>
              <w:t>Value</w:t>
            </w:r>
            <w:r w:rsidRPr="004626B0">
              <w:rPr>
                <w:b/>
                <w:spacing w:val="-14"/>
                <w:sz w:val="24"/>
              </w:rPr>
              <w:t xml:space="preserve"> </w:t>
            </w:r>
            <w:r w:rsidRPr="004626B0">
              <w:rPr>
                <w:b/>
                <w:sz w:val="24"/>
              </w:rPr>
              <w:t xml:space="preserve">(Excl. </w:t>
            </w:r>
            <w:r w:rsidRPr="004626B0">
              <w:rPr>
                <w:b/>
                <w:spacing w:val="-4"/>
                <w:sz w:val="24"/>
              </w:rPr>
              <w:t>VAT)</w:t>
            </w:r>
          </w:p>
        </w:tc>
        <w:tc>
          <w:tcPr>
            <w:tcW w:w="1371" w:type="dxa"/>
          </w:tcPr>
          <w:p w:rsidR="00EF7D00" w:rsidRPr="004626B0" w:rsidRDefault="00EF7D00" w:rsidP="004626B0">
            <w:pPr>
              <w:pStyle w:val="TableParagraph"/>
              <w:ind w:left="108" w:right="144"/>
              <w:rPr>
                <w:b/>
                <w:sz w:val="24"/>
              </w:rPr>
            </w:pPr>
            <w:r w:rsidRPr="004626B0">
              <w:rPr>
                <w:b/>
                <w:sz w:val="24"/>
              </w:rPr>
              <w:t xml:space="preserve">Type of </w:t>
            </w:r>
            <w:r w:rsidRPr="004626B0">
              <w:rPr>
                <w:b/>
                <w:spacing w:val="-2"/>
                <w:sz w:val="24"/>
              </w:rPr>
              <w:t xml:space="preserve">Contract </w:t>
            </w:r>
            <w:r w:rsidRPr="004626B0">
              <w:rPr>
                <w:b/>
                <w:sz w:val="24"/>
              </w:rPr>
              <w:t>(i.e.</w:t>
            </w:r>
            <w:r w:rsidRPr="004626B0">
              <w:rPr>
                <w:b/>
                <w:spacing w:val="-14"/>
                <w:sz w:val="24"/>
              </w:rPr>
              <w:t xml:space="preserve"> </w:t>
            </w:r>
            <w:r w:rsidRPr="004626B0">
              <w:rPr>
                <w:b/>
                <w:sz w:val="24"/>
              </w:rPr>
              <w:t xml:space="preserve">works, </w:t>
            </w:r>
            <w:r w:rsidRPr="004626B0">
              <w:rPr>
                <w:b/>
                <w:spacing w:val="-2"/>
                <w:sz w:val="24"/>
              </w:rPr>
              <w:t>supplies,</w:t>
            </w:r>
          </w:p>
          <w:p w:rsidR="00EF7D00" w:rsidRPr="004626B0" w:rsidRDefault="00EF7D00" w:rsidP="004626B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 w:rsidRPr="004626B0">
              <w:rPr>
                <w:b/>
                <w:spacing w:val="-2"/>
                <w:sz w:val="24"/>
              </w:rPr>
              <w:t>services)</w:t>
            </w:r>
          </w:p>
        </w:tc>
        <w:tc>
          <w:tcPr>
            <w:tcW w:w="1558" w:type="dxa"/>
          </w:tcPr>
          <w:p w:rsidR="00EF7D00" w:rsidRPr="004626B0" w:rsidRDefault="00EF7D00" w:rsidP="004626B0">
            <w:pPr>
              <w:pStyle w:val="TableParagraph"/>
              <w:spacing w:before="145"/>
              <w:rPr>
                <w:sz w:val="24"/>
              </w:rPr>
            </w:pPr>
          </w:p>
          <w:p w:rsidR="00EF7D00" w:rsidRPr="004626B0" w:rsidRDefault="00EF7D00" w:rsidP="004626B0">
            <w:pPr>
              <w:pStyle w:val="TableParagraph"/>
              <w:ind w:left="107" w:right="250"/>
              <w:rPr>
                <w:b/>
                <w:sz w:val="24"/>
              </w:rPr>
            </w:pPr>
            <w:r w:rsidRPr="004626B0">
              <w:rPr>
                <w:b/>
                <w:spacing w:val="-2"/>
                <w:sz w:val="24"/>
              </w:rPr>
              <w:t xml:space="preserve">Contract </w:t>
            </w:r>
            <w:r w:rsidRPr="004626B0">
              <w:rPr>
                <w:b/>
                <w:sz w:val="24"/>
              </w:rPr>
              <w:t>Award</w:t>
            </w:r>
            <w:r w:rsidRPr="004626B0">
              <w:rPr>
                <w:b/>
                <w:spacing w:val="-14"/>
                <w:sz w:val="24"/>
              </w:rPr>
              <w:t xml:space="preserve"> </w:t>
            </w:r>
            <w:r w:rsidRPr="004626B0">
              <w:rPr>
                <w:b/>
                <w:sz w:val="24"/>
              </w:rPr>
              <w:t>Date</w:t>
            </w:r>
          </w:p>
        </w:tc>
        <w:tc>
          <w:tcPr>
            <w:tcW w:w="1577" w:type="dxa"/>
          </w:tcPr>
          <w:p w:rsidR="00EF7D00" w:rsidRPr="004626B0" w:rsidRDefault="00EF7D00" w:rsidP="004626B0">
            <w:pPr>
              <w:pStyle w:val="TableParagraph"/>
              <w:spacing w:before="145"/>
              <w:rPr>
                <w:sz w:val="24"/>
              </w:rPr>
            </w:pPr>
          </w:p>
          <w:p w:rsidR="00EF7D00" w:rsidRPr="004626B0" w:rsidRDefault="00EF7D00" w:rsidP="004626B0">
            <w:pPr>
              <w:pStyle w:val="TableParagraph"/>
              <w:ind w:left="104" w:right="313"/>
              <w:rPr>
                <w:b/>
                <w:sz w:val="24"/>
              </w:rPr>
            </w:pPr>
            <w:r w:rsidRPr="004626B0">
              <w:rPr>
                <w:b/>
                <w:sz w:val="24"/>
              </w:rPr>
              <w:t>Duration</w:t>
            </w:r>
            <w:r w:rsidRPr="004626B0">
              <w:rPr>
                <w:b/>
                <w:spacing w:val="-14"/>
                <w:sz w:val="24"/>
              </w:rPr>
              <w:t xml:space="preserve"> </w:t>
            </w:r>
            <w:r w:rsidRPr="004626B0">
              <w:rPr>
                <w:b/>
                <w:sz w:val="24"/>
              </w:rPr>
              <w:t xml:space="preserve">of </w:t>
            </w:r>
            <w:r w:rsidRPr="004626B0">
              <w:rPr>
                <w:b/>
                <w:spacing w:val="-2"/>
                <w:sz w:val="24"/>
              </w:rPr>
              <w:t>Contract</w:t>
            </w:r>
          </w:p>
        </w:tc>
        <w:tc>
          <w:tcPr>
            <w:tcW w:w="2050" w:type="dxa"/>
          </w:tcPr>
          <w:p w:rsidR="00EF7D00" w:rsidRPr="004626B0" w:rsidRDefault="00EF7D00" w:rsidP="004626B0">
            <w:pPr>
              <w:pStyle w:val="TableParagraph"/>
              <w:spacing w:before="145"/>
              <w:rPr>
                <w:sz w:val="24"/>
              </w:rPr>
            </w:pPr>
          </w:p>
          <w:p w:rsidR="00EF7D00" w:rsidRPr="004626B0" w:rsidRDefault="00EF7D00" w:rsidP="004626B0">
            <w:pPr>
              <w:pStyle w:val="TableParagraph"/>
              <w:ind w:left="107" w:right="255"/>
              <w:rPr>
                <w:b/>
                <w:sz w:val="24"/>
              </w:rPr>
            </w:pPr>
            <w:r w:rsidRPr="004626B0">
              <w:rPr>
                <w:b/>
                <w:sz w:val="24"/>
              </w:rPr>
              <w:t>Brief</w:t>
            </w:r>
            <w:r w:rsidRPr="004626B0">
              <w:rPr>
                <w:b/>
                <w:spacing w:val="-14"/>
                <w:sz w:val="24"/>
              </w:rPr>
              <w:t xml:space="preserve"> </w:t>
            </w:r>
            <w:r w:rsidRPr="004626B0">
              <w:rPr>
                <w:b/>
                <w:sz w:val="24"/>
              </w:rPr>
              <w:t>Description of Contract</w:t>
            </w:r>
          </w:p>
        </w:tc>
      </w:tr>
      <w:tr w:rsidR="00121DBD" w:rsidRPr="004626B0" w:rsidTr="001E5C32">
        <w:trPr>
          <w:trHeight w:val="1463"/>
          <w:tblHeader/>
        </w:trPr>
        <w:tc>
          <w:tcPr>
            <w:tcW w:w="3914" w:type="dxa"/>
          </w:tcPr>
          <w:p w:rsidR="00121DBD" w:rsidRPr="004626B0" w:rsidRDefault="00121DBD" w:rsidP="00121DB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Cultureshock</w:t>
            </w:r>
            <w:proofErr w:type="spellEnd"/>
            <w:r>
              <w:rPr>
                <w:b/>
                <w:sz w:val="24"/>
              </w:rPr>
              <w:t xml:space="preserve"> Media Ltd</w:t>
            </w:r>
          </w:p>
          <w:p w:rsidR="00A94C46" w:rsidRDefault="00A94C46" w:rsidP="00A94C4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Sigma House</w:t>
            </w:r>
          </w:p>
          <w:p w:rsidR="00A94C46" w:rsidRDefault="00A94C46" w:rsidP="00A94C4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Oak View Close</w:t>
            </w:r>
          </w:p>
          <w:p w:rsidR="00A94C46" w:rsidRDefault="00A94C46" w:rsidP="00A94C4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Edginswell</w:t>
            </w:r>
            <w:proofErr w:type="spellEnd"/>
            <w:r>
              <w:rPr>
                <w:sz w:val="24"/>
              </w:rPr>
              <w:t xml:space="preserve"> Park</w:t>
            </w:r>
          </w:p>
          <w:p w:rsidR="00A94C46" w:rsidRDefault="00A94C46" w:rsidP="00A94C4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Torquay</w:t>
            </w:r>
            <w:proofErr w:type="spellEnd"/>
          </w:p>
          <w:p w:rsidR="00121DBD" w:rsidRDefault="00A94C46" w:rsidP="00121DB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Devon</w:t>
            </w:r>
          </w:p>
          <w:p w:rsidR="00121DBD" w:rsidRPr="004626B0" w:rsidRDefault="00A94C46" w:rsidP="00A94C4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TQ2 7FF, UK</w:t>
            </w:r>
          </w:p>
        </w:tc>
        <w:tc>
          <w:tcPr>
            <w:tcW w:w="2071" w:type="dxa"/>
          </w:tcPr>
          <w:p w:rsidR="00121DBD" w:rsidRPr="004626B0" w:rsidRDefault="00121DBD" w:rsidP="00121DBD">
            <w:pPr>
              <w:pStyle w:val="TableParagraph"/>
              <w:ind w:left="105"/>
              <w:rPr>
                <w:sz w:val="24"/>
              </w:rPr>
            </w:pPr>
            <w:r w:rsidRPr="001E5C32">
              <w:rPr>
                <w:sz w:val="24"/>
              </w:rPr>
              <w:t>Single Contract</w:t>
            </w:r>
          </w:p>
        </w:tc>
        <w:tc>
          <w:tcPr>
            <w:tcW w:w="1409" w:type="dxa"/>
          </w:tcPr>
          <w:p w:rsidR="00121DBD" w:rsidRPr="004626B0" w:rsidRDefault="00121DBD" w:rsidP="00121DBD">
            <w:pPr>
              <w:pStyle w:val="TableParagraph"/>
              <w:rPr>
                <w:spacing w:val="-2"/>
                <w:sz w:val="24"/>
              </w:rPr>
            </w:pPr>
            <w:r w:rsidRPr="004626B0">
              <w:rPr>
                <w:spacing w:val="-2"/>
                <w:sz w:val="24"/>
              </w:rPr>
              <w:t xml:space="preserve">  €</w:t>
            </w:r>
            <w:r>
              <w:rPr>
                <w:spacing w:val="-2"/>
                <w:sz w:val="24"/>
              </w:rPr>
              <w:t>100,500</w:t>
            </w:r>
          </w:p>
          <w:p w:rsidR="00121DBD" w:rsidRPr="004626B0" w:rsidRDefault="00121DBD" w:rsidP="00121DBD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1371" w:type="dxa"/>
          </w:tcPr>
          <w:p w:rsidR="00121DBD" w:rsidRPr="004626B0" w:rsidRDefault="00121DBD" w:rsidP="00121DBD">
            <w:pPr>
              <w:pStyle w:val="TableParagraph"/>
              <w:ind w:left="108"/>
              <w:rPr>
                <w:sz w:val="24"/>
              </w:rPr>
            </w:pPr>
            <w:r w:rsidRPr="004626B0">
              <w:rPr>
                <w:spacing w:val="-2"/>
                <w:sz w:val="24"/>
              </w:rPr>
              <w:t>Services</w:t>
            </w:r>
          </w:p>
        </w:tc>
        <w:tc>
          <w:tcPr>
            <w:tcW w:w="1558" w:type="dxa"/>
          </w:tcPr>
          <w:p w:rsidR="00121DBD" w:rsidRPr="004626B0" w:rsidRDefault="00121DBD" w:rsidP="00121DB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05</w:t>
            </w:r>
            <w:r w:rsidRPr="004626B0">
              <w:rPr>
                <w:sz w:val="24"/>
              </w:rPr>
              <w:t>-</w:t>
            </w:r>
            <w:r>
              <w:rPr>
                <w:sz w:val="24"/>
              </w:rPr>
              <w:t>Oct</w:t>
            </w:r>
            <w:r w:rsidRPr="004626B0">
              <w:rPr>
                <w:sz w:val="24"/>
              </w:rPr>
              <w:t>-25</w:t>
            </w:r>
          </w:p>
        </w:tc>
        <w:tc>
          <w:tcPr>
            <w:tcW w:w="1577" w:type="dxa"/>
          </w:tcPr>
          <w:p w:rsidR="00121DBD" w:rsidRPr="001E5C32" w:rsidRDefault="00121DBD" w:rsidP="00121DBD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54</w:t>
            </w:r>
            <w:r w:rsidRPr="001E5C32">
              <w:rPr>
                <w:spacing w:val="-2"/>
                <w:sz w:val="24"/>
              </w:rPr>
              <w:t xml:space="preserve"> Months</w:t>
            </w:r>
          </w:p>
        </w:tc>
        <w:tc>
          <w:tcPr>
            <w:tcW w:w="2050" w:type="dxa"/>
          </w:tcPr>
          <w:p w:rsidR="00121DBD" w:rsidRPr="001E5C32" w:rsidRDefault="00121DBD" w:rsidP="00393912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Design &amp; Editorial </w:t>
            </w:r>
            <w:r w:rsidR="00393912">
              <w:rPr>
                <w:spacing w:val="-2"/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Gallery Magazine</w:t>
            </w:r>
          </w:p>
        </w:tc>
      </w:tr>
      <w:tr w:rsidR="001E5C32" w:rsidRPr="004626B0" w:rsidTr="001E5C32">
        <w:trPr>
          <w:trHeight w:val="1463"/>
          <w:tblHeader/>
        </w:trPr>
        <w:tc>
          <w:tcPr>
            <w:tcW w:w="3914" w:type="dxa"/>
          </w:tcPr>
          <w:p w:rsidR="001E5C32" w:rsidRPr="004626B0" w:rsidRDefault="001E5C32" w:rsidP="001E5C3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 w:rsidRPr="004626B0">
              <w:rPr>
                <w:b/>
                <w:sz w:val="24"/>
              </w:rPr>
              <w:t>Plus Print Ltd</w:t>
            </w:r>
          </w:p>
          <w:p w:rsidR="008B06E3" w:rsidRDefault="00121DBD" w:rsidP="001E5C3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Unit 44B</w:t>
            </w:r>
          </w:p>
          <w:p w:rsidR="008B06E3" w:rsidRDefault="00121DBD" w:rsidP="001E5C3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Moyle Road</w:t>
            </w:r>
          </w:p>
          <w:p w:rsidR="008B06E3" w:rsidRDefault="00121DBD" w:rsidP="001E5C3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Dublin Industrial Estate</w:t>
            </w:r>
          </w:p>
          <w:p w:rsidR="008B06E3" w:rsidRDefault="00121DBD" w:rsidP="001E5C3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Glasnevin</w:t>
            </w:r>
          </w:p>
          <w:p w:rsidR="00121DBD" w:rsidRDefault="00121DBD" w:rsidP="008B06E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Dublin 11</w:t>
            </w:r>
          </w:p>
          <w:p w:rsidR="001E5C32" w:rsidRPr="004626B0" w:rsidRDefault="008B06E3" w:rsidP="008B06E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D11 V268</w:t>
            </w:r>
          </w:p>
        </w:tc>
        <w:tc>
          <w:tcPr>
            <w:tcW w:w="2071" w:type="dxa"/>
          </w:tcPr>
          <w:p w:rsidR="001E5C32" w:rsidRPr="000E79D8" w:rsidRDefault="001E5C32" w:rsidP="001E5C32">
            <w:pPr>
              <w:pStyle w:val="TableParagraph"/>
              <w:ind w:left="105"/>
            </w:pPr>
            <w:r w:rsidRPr="001E5C32">
              <w:rPr>
                <w:sz w:val="24"/>
              </w:rPr>
              <w:t>Single Contract</w:t>
            </w:r>
          </w:p>
        </w:tc>
        <w:tc>
          <w:tcPr>
            <w:tcW w:w="1409" w:type="dxa"/>
          </w:tcPr>
          <w:p w:rsidR="001E5C32" w:rsidRPr="004626B0" w:rsidRDefault="001E5C32" w:rsidP="001E5C32">
            <w:pPr>
              <w:pStyle w:val="TableParagraph"/>
              <w:ind w:left="108"/>
              <w:rPr>
                <w:sz w:val="24"/>
              </w:rPr>
            </w:pPr>
            <w:r w:rsidRPr="004626B0">
              <w:rPr>
                <w:sz w:val="24"/>
              </w:rPr>
              <w:t>€38,500</w:t>
            </w:r>
          </w:p>
        </w:tc>
        <w:tc>
          <w:tcPr>
            <w:tcW w:w="1371" w:type="dxa"/>
          </w:tcPr>
          <w:p w:rsidR="001E5C32" w:rsidRPr="004626B0" w:rsidRDefault="001E5C32" w:rsidP="001E5C32">
            <w:pPr>
              <w:pStyle w:val="TableParagraph"/>
              <w:ind w:left="108"/>
              <w:rPr>
                <w:sz w:val="24"/>
              </w:rPr>
            </w:pPr>
            <w:r w:rsidRPr="004626B0">
              <w:rPr>
                <w:spacing w:val="-2"/>
                <w:sz w:val="24"/>
              </w:rPr>
              <w:t>Services</w:t>
            </w:r>
          </w:p>
        </w:tc>
        <w:tc>
          <w:tcPr>
            <w:tcW w:w="1558" w:type="dxa"/>
          </w:tcPr>
          <w:p w:rsidR="001E5C32" w:rsidRPr="004626B0" w:rsidRDefault="001E5C32" w:rsidP="001E5C32">
            <w:pPr>
              <w:pStyle w:val="TableParagraph"/>
              <w:ind w:left="107"/>
              <w:rPr>
                <w:sz w:val="24"/>
              </w:rPr>
            </w:pPr>
            <w:r w:rsidRPr="004626B0">
              <w:rPr>
                <w:spacing w:val="-2"/>
                <w:sz w:val="24"/>
              </w:rPr>
              <w:t>24-Oct-</w:t>
            </w:r>
            <w:r w:rsidRPr="004626B0">
              <w:rPr>
                <w:spacing w:val="-5"/>
                <w:sz w:val="24"/>
              </w:rPr>
              <w:t>25</w:t>
            </w:r>
          </w:p>
        </w:tc>
        <w:tc>
          <w:tcPr>
            <w:tcW w:w="1577" w:type="dxa"/>
          </w:tcPr>
          <w:p w:rsidR="001E5C32" w:rsidRDefault="001812F4" w:rsidP="001E5C32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54</w:t>
            </w:r>
            <w:r w:rsidR="001E5C32" w:rsidRPr="001E5C32">
              <w:rPr>
                <w:spacing w:val="-2"/>
                <w:sz w:val="24"/>
              </w:rPr>
              <w:t xml:space="preserve"> </w:t>
            </w:r>
            <w:r w:rsidR="001E5C32" w:rsidRPr="004626B0">
              <w:rPr>
                <w:spacing w:val="-2"/>
                <w:sz w:val="24"/>
              </w:rPr>
              <w:t>Months</w:t>
            </w:r>
          </w:p>
          <w:p w:rsidR="001E5C32" w:rsidRPr="001E5C32" w:rsidRDefault="001E5C32" w:rsidP="001E5C32">
            <w:pPr>
              <w:pStyle w:val="TableParagraph"/>
              <w:ind w:left="108"/>
              <w:rPr>
                <w:spacing w:val="-2"/>
                <w:sz w:val="24"/>
              </w:rPr>
            </w:pPr>
          </w:p>
        </w:tc>
        <w:tc>
          <w:tcPr>
            <w:tcW w:w="2050" w:type="dxa"/>
          </w:tcPr>
          <w:p w:rsidR="001E5C32" w:rsidRPr="001E5C32" w:rsidRDefault="001812F4" w:rsidP="00393912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Print &amp; Fulfilment </w:t>
            </w:r>
            <w:r w:rsidR="00393912">
              <w:rPr>
                <w:spacing w:val="-2"/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Gallery Magazine</w:t>
            </w:r>
          </w:p>
        </w:tc>
      </w:tr>
      <w:tr w:rsidR="001E5C32" w:rsidRPr="004626B0" w:rsidTr="001E5C32">
        <w:trPr>
          <w:trHeight w:val="1463"/>
          <w:tblHeader/>
        </w:trPr>
        <w:tc>
          <w:tcPr>
            <w:tcW w:w="3914" w:type="dxa"/>
          </w:tcPr>
          <w:p w:rsidR="001E5C32" w:rsidRPr="004626B0" w:rsidRDefault="001E5C32" w:rsidP="001E5C3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 w:rsidRPr="004626B0">
              <w:rPr>
                <w:b/>
                <w:sz w:val="24"/>
              </w:rPr>
              <w:t>PFH Technology Ltd</w:t>
            </w:r>
          </w:p>
          <w:p w:rsidR="008B06E3" w:rsidRDefault="00121DBD" w:rsidP="008B06E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Eastgate</w:t>
            </w:r>
            <w:proofErr w:type="spellEnd"/>
            <w:r>
              <w:rPr>
                <w:sz w:val="24"/>
              </w:rPr>
              <w:t xml:space="preserve"> Avenue</w:t>
            </w:r>
          </w:p>
          <w:p w:rsidR="008B06E3" w:rsidRDefault="00121DBD" w:rsidP="008B06E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Eastgate</w:t>
            </w:r>
            <w:proofErr w:type="spellEnd"/>
            <w:r>
              <w:rPr>
                <w:sz w:val="24"/>
              </w:rPr>
              <w:t xml:space="preserve"> Business Park</w:t>
            </w:r>
          </w:p>
          <w:p w:rsidR="008B06E3" w:rsidRDefault="00121DBD" w:rsidP="008B06E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Little Island</w:t>
            </w:r>
          </w:p>
          <w:p w:rsidR="00121DBD" w:rsidRDefault="00121DBD" w:rsidP="008B06E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Cork</w:t>
            </w:r>
          </w:p>
          <w:p w:rsidR="001E5C32" w:rsidRPr="001E5C32" w:rsidRDefault="00393912" w:rsidP="008B06E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T45 HK71</w:t>
            </w:r>
          </w:p>
        </w:tc>
        <w:tc>
          <w:tcPr>
            <w:tcW w:w="2071" w:type="dxa"/>
          </w:tcPr>
          <w:p w:rsidR="001E5C32" w:rsidRPr="004626B0" w:rsidRDefault="001E5C32" w:rsidP="001E5C32">
            <w:pPr>
              <w:pStyle w:val="TableParagraph"/>
              <w:ind w:left="105"/>
              <w:rPr>
                <w:sz w:val="24"/>
              </w:rPr>
            </w:pPr>
            <w:r w:rsidRPr="004626B0">
              <w:rPr>
                <w:sz w:val="24"/>
              </w:rPr>
              <w:t>Framework</w:t>
            </w:r>
          </w:p>
        </w:tc>
        <w:tc>
          <w:tcPr>
            <w:tcW w:w="1409" w:type="dxa"/>
          </w:tcPr>
          <w:p w:rsidR="001E5C32" w:rsidRPr="004626B0" w:rsidRDefault="001E5C32" w:rsidP="001E5C32">
            <w:pPr>
              <w:pStyle w:val="TableParagraph"/>
              <w:rPr>
                <w:spacing w:val="-2"/>
                <w:sz w:val="24"/>
              </w:rPr>
            </w:pPr>
            <w:r w:rsidRPr="004626B0">
              <w:rPr>
                <w:spacing w:val="-2"/>
                <w:sz w:val="24"/>
              </w:rPr>
              <w:t xml:space="preserve">  €145,161</w:t>
            </w:r>
          </w:p>
          <w:p w:rsidR="001E5C32" w:rsidRPr="004626B0" w:rsidRDefault="001E5C32" w:rsidP="001E5C32">
            <w:pPr>
              <w:pStyle w:val="TableParagraph"/>
              <w:rPr>
                <w:spacing w:val="-2"/>
                <w:sz w:val="24"/>
              </w:rPr>
            </w:pPr>
          </w:p>
          <w:p w:rsidR="001E5C32" w:rsidRPr="004626B0" w:rsidRDefault="001E5C32" w:rsidP="001E5C32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1371" w:type="dxa"/>
          </w:tcPr>
          <w:p w:rsidR="001E5C32" w:rsidRPr="004626B0" w:rsidRDefault="001E5C32" w:rsidP="001E5C32">
            <w:pPr>
              <w:pStyle w:val="TableParagraph"/>
              <w:ind w:left="108"/>
              <w:rPr>
                <w:sz w:val="24"/>
              </w:rPr>
            </w:pPr>
            <w:r w:rsidRPr="004626B0">
              <w:rPr>
                <w:spacing w:val="-2"/>
                <w:sz w:val="24"/>
              </w:rPr>
              <w:t>Services</w:t>
            </w:r>
          </w:p>
        </w:tc>
        <w:tc>
          <w:tcPr>
            <w:tcW w:w="1558" w:type="dxa"/>
          </w:tcPr>
          <w:p w:rsidR="001E5C32" w:rsidRPr="004626B0" w:rsidRDefault="001E5C32" w:rsidP="001E5C32">
            <w:pPr>
              <w:pStyle w:val="TableParagraph"/>
              <w:ind w:left="107"/>
              <w:rPr>
                <w:sz w:val="24"/>
              </w:rPr>
            </w:pPr>
            <w:r w:rsidRPr="004626B0">
              <w:rPr>
                <w:sz w:val="24"/>
              </w:rPr>
              <w:t>28-Nov-25</w:t>
            </w:r>
          </w:p>
        </w:tc>
        <w:tc>
          <w:tcPr>
            <w:tcW w:w="1577" w:type="dxa"/>
          </w:tcPr>
          <w:p w:rsidR="001E5C32" w:rsidRPr="001E5C32" w:rsidRDefault="001E5C32" w:rsidP="001E5C32">
            <w:pPr>
              <w:pStyle w:val="TableParagraph"/>
              <w:ind w:left="108"/>
              <w:rPr>
                <w:spacing w:val="-2"/>
                <w:sz w:val="24"/>
              </w:rPr>
            </w:pPr>
            <w:r w:rsidRPr="001E5C32">
              <w:rPr>
                <w:spacing w:val="-2"/>
                <w:sz w:val="24"/>
              </w:rPr>
              <w:t>48 Months</w:t>
            </w:r>
          </w:p>
        </w:tc>
        <w:tc>
          <w:tcPr>
            <w:tcW w:w="2050" w:type="dxa"/>
          </w:tcPr>
          <w:p w:rsidR="001E5C32" w:rsidRPr="001E5C32" w:rsidRDefault="001E5C32" w:rsidP="001E5C32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ICT - </w:t>
            </w:r>
            <w:r w:rsidRPr="004626B0">
              <w:rPr>
                <w:spacing w:val="-2"/>
                <w:sz w:val="24"/>
              </w:rPr>
              <w:t>Compute &amp; Storage Infrastructure</w:t>
            </w:r>
          </w:p>
        </w:tc>
      </w:tr>
    </w:tbl>
    <w:p w:rsidR="001F2BE3" w:rsidRDefault="001F2BE3" w:rsidP="008B06E3"/>
    <w:p w:rsidR="00A94C46" w:rsidRPr="00EF7D00" w:rsidRDefault="00A94C46" w:rsidP="00A94C46"/>
    <w:sectPr w:rsidR="00A94C46" w:rsidRPr="00EF7D00" w:rsidSect="00E263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4"/>
    <w:rsid w:val="00121DBD"/>
    <w:rsid w:val="001812F4"/>
    <w:rsid w:val="001E5C32"/>
    <w:rsid w:val="001F2BE3"/>
    <w:rsid w:val="00393912"/>
    <w:rsid w:val="004626B0"/>
    <w:rsid w:val="006157AD"/>
    <w:rsid w:val="00625E0C"/>
    <w:rsid w:val="00775947"/>
    <w:rsid w:val="00793577"/>
    <w:rsid w:val="00862CD0"/>
    <w:rsid w:val="008A43AF"/>
    <w:rsid w:val="008B06E3"/>
    <w:rsid w:val="0096670D"/>
    <w:rsid w:val="00A94C46"/>
    <w:rsid w:val="00B87AF4"/>
    <w:rsid w:val="00C0643C"/>
    <w:rsid w:val="00E26314"/>
    <w:rsid w:val="00E62C43"/>
    <w:rsid w:val="00EF7D00"/>
    <w:rsid w:val="00F161B0"/>
    <w:rsid w:val="00F3068E"/>
    <w:rsid w:val="00FA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3CA06"/>
  <w15:chartTrackingRefBased/>
  <w15:docId w15:val="{4B556ABA-6F80-4725-A9E5-F671FB4D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63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6314"/>
    <w:pPr>
      <w:spacing w:before="4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26314"/>
    <w:rPr>
      <w:rFonts w:ascii="Calibri" w:eastAsia="Calibri" w:hAnsi="Calibri" w:cs="Calibri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E26314"/>
  </w:style>
  <w:style w:type="table" w:styleId="TableGrid">
    <w:name w:val="Table Grid"/>
    <w:basedOn w:val="TableNormal"/>
    <w:uiPriority w:val="39"/>
    <w:rsid w:val="00615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26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DFE06-7915-4BC3-98C0-B39ADF667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Gallery of Ireland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Taylor</dc:creator>
  <cp:keywords/>
  <dc:description/>
  <cp:lastModifiedBy>Michelle Taylor</cp:lastModifiedBy>
  <cp:revision>2</cp:revision>
  <dcterms:created xsi:type="dcterms:W3CDTF">2026-01-06T10:30:00Z</dcterms:created>
  <dcterms:modified xsi:type="dcterms:W3CDTF">2026-01-06T10:30:00Z</dcterms:modified>
</cp:coreProperties>
</file>